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7C" w:rsidRPr="00272F2E" w:rsidRDefault="00F7277C">
      <w:pPr>
        <w:rPr>
          <w:lang w:val="es-MX"/>
        </w:rPr>
      </w:pPr>
    </w:p>
    <w:tbl>
      <w:tblPr>
        <w:tblStyle w:val="Tablaconcuadrcula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528"/>
        <w:gridCol w:w="877"/>
        <w:gridCol w:w="1533"/>
        <w:gridCol w:w="2976"/>
      </w:tblGrid>
      <w:tr w:rsidR="00315CE5" w:rsidRPr="00315CE5" w:rsidTr="00590D77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  <w:r w:rsidRPr="00315CE5">
              <w:rPr>
                <w:rFonts w:ascii="ZapfHumnst BT" w:hAnsi="ZapfHumnst BT"/>
                <w:lang w:val="es-MX"/>
              </w:rPr>
              <w:t>Dependencia solicitante</w:t>
            </w:r>
            <w:r>
              <w:rPr>
                <w:rFonts w:ascii="ZapfHumnst BT" w:hAnsi="ZapfHumnst BT"/>
                <w:lang w:val="es-MX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  <w:r w:rsidRPr="00315CE5">
              <w:rPr>
                <w:rFonts w:ascii="ZapfHumnst BT" w:hAnsi="ZapfHumnst BT"/>
                <w:lang w:val="es-MX"/>
              </w:rPr>
              <w:t>Fecha de transferencia: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</w:p>
        </w:tc>
      </w:tr>
      <w:tr w:rsidR="00C73BC8" w:rsidRPr="00315CE5" w:rsidTr="00590D77">
        <w:trPr>
          <w:trHeight w:hRule="exact" w:val="113"/>
        </w:trPr>
        <w:tc>
          <w:tcPr>
            <w:tcW w:w="2689" w:type="dxa"/>
            <w:vAlign w:val="bottom"/>
          </w:tcPr>
          <w:p w:rsidR="00C73BC8" w:rsidRPr="00315CE5" w:rsidRDefault="00C73BC8" w:rsidP="00C73BC8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BC8" w:rsidRPr="00315CE5" w:rsidRDefault="00C73BC8" w:rsidP="00C73BC8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C73BC8" w:rsidRPr="00315CE5" w:rsidRDefault="00C73BC8" w:rsidP="00C73BC8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:rsidR="00C73BC8" w:rsidRPr="00315CE5" w:rsidRDefault="00C73BC8" w:rsidP="00C73BC8">
            <w:pPr>
              <w:rPr>
                <w:rFonts w:ascii="ZapfHumnst BT" w:hAnsi="ZapfHumnst BT"/>
                <w:lang w:val="es-MX"/>
              </w:rPr>
            </w:pPr>
          </w:p>
        </w:tc>
      </w:tr>
      <w:tr w:rsidR="00315CE5" w:rsidRPr="00315CE5" w:rsidTr="00590D77">
        <w:trPr>
          <w:trHeight w:hRule="exact" w:val="567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Responsable del proyecto: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Cargo: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CE5" w:rsidRPr="00315CE5" w:rsidRDefault="00315CE5" w:rsidP="00C73BC8">
            <w:pPr>
              <w:rPr>
                <w:rFonts w:ascii="ZapfHumnst BT" w:hAnsi="ZapfHumnst BT"/>
                <w:lang w:val="es-MX"/>
              </w:rPr>
            </w:pPr>
          </w:p>
        </w:tc>
      </w:tr>
    </w:tbl>
    <w:p w:rsidR="00965696" w:rsidRPr="00272F2E" w:rsidRDefault="00965696">
      <w:pPr>
        <w:rPr>
          <w:lang w:val="es-MX"/>
        </w:rPr>
      </w:pPr>
    </w:p>
    <w:p w:rsidR="005A65D4" w:rsidRDefault="005A65D4" w:rsidP="00C73BC8">
      <w:pPr>
        <w:jc w:val="both"/>
        <w:rPr>
          <w:rFonts w:ascii="ZapfHumnst BT" w:hAnsi="ZapfHumnst BT"/>
          <w:sz w:val="18"/>
          <w:szCs w:val="18"/>
          <w:lang w:val="es-MX"/>
        </w:rPr>
      </w:pPr>
    </w:p>
    <w:tbl>
      <w:tblPr>
        <w:tblStyle w:val="Tablaconcuadrcula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E4287" w:rsidTr="00EE4287">
        <w:trPr>
          <w:trHeight w:val="381"/>
        </w:trPr>
        <w:tc>
          <w:tcPr>
            <w:tcW w:w="6804" w:type="dxa"/>
            <w:gridSpan w:val="6"/>
            <w:vAlign w:val="center"/>
          </w:tcPr>
          <w:p w:rsidR="00EE4287" w:rsidRPr="00F71CA0" w:rsidRDefault="00EE4287" w:rsidP="00EE4287">
            <w:pPr>
              <w:jc w:val="center"/>
              <w:rPr>
                <w:rFonts w:ascii="ZapfHumnst BT" w:hAnsi="ZapfHumnst BT"/>
                <w:b/>
                <w:lang w:val="es-MX"/>
              </w:rPr>
            </w:pPr>
            <w:r w:rsidRPr="00F71CA0">
              <w:rPr>
                <w:rFonts w:ascii="ZapfHumnst BT" w:hAnsi="ZapfHumnst BT"/>
                <w:b/>
                <w:lang w:val="es-MX"/>
              </w:rPr>
              <w:t>Partida afectada con reducción</w:t>
            </w:r>
          </w:p>
        </w:tc>
        <w:tc>
          <w:tcPr>
            <w:tcW w:w="6804" w:type="dxa"/>
            <w:gridSpan w:val="6"/>
            <w:vAlign w:val="center"/>
          </w:tcPr>
          <w:p w:rsidR="00EE4287" w:rsidRPr="00F71CA0" w:rsidRDefault="00EE4287" w:rsidP="00EE4287">
            <w:pPr>
              <w:jc w:val="center"/>
              <w:rPr>
                <w:rFonts w:ascii="ZapfHumnst BT" w:hAnsi="ZapfHumnst BT"/>
                <w:b/>
                <w:lang w:val="es-MX"/>
              </w:rPr>
            </w:pPr>
            <w:r w:rsidRPr="00F71CA0">
              <w:rPr>
                <w:rFonts w:ascii="ZapfHumnst BT" w:hAnsi="ZapfHumnst BT"/>
                <w:b/>
                <w:lang w:val="es-MX"/>
              </w:rPr>
              <w:t>Partida afectada con aumento</w:t>
            </w:r>
          </w:p>
        </w:tc>
      </w:tr>
      <w:tr w:rsidR="00EE4287" w:rsidTr="00EE4287"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Fondo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Cuenta</w:t>
            </w: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6"/>
                <w:szCs w:val="16"/>
                <w:lang w:val="es-MX"/>
              </w:rPr>
            </w:pPr>
            <w:r w:rsidRPr="00EE4287">
              <w:rPr>
                <w:rFonts w:ascii="ZapfHumnst BT" w:hAnsi="ZapfHumnst BT"/>
                <w:sz w:val="16"/>
                <w:szCs w:val="16"/>
                <w:lang w:val="es-MX"/>
              </w:rPr>
              <w:t>Unidad responsable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Función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>
              <w:rPr>
                <w:rFonts w:ascii="ZapfHumnst BT" w:hAnsi="ZapfHumnst BT"/>
                <w:sz w:val="20"/>
                <w:szCs w:val="20"/>
                <w:lang w:val="es-MX"/>
              </w:rPr>
              <w:t>Proyecto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Monto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Fondo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Cuenta</w:t>
            </w: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6"/>
                <w:szCs w:val="16"/>
                <w:lang w:val="es-MX"/>
              </w:rPr>
            </w:pPr>
            <w:r w:rsidRPr="00EE4287">
              <w:rPr>
                <w:rFonts w:ascii="ZapfHumnst BT" w:hAnsi="ZapfHumnst BT"/>
                <w:sz w:val="16"/>
                <w:szCs w:val="16"/>
                <w:lang w:val="es-MX"/>
              </w:rPr>
              <w:t>Unidad responsable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Función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>
              <w:rPr>
                <w:rFonts w:ascii="ZapfHumnst BT" w:hAnsi="ZapfHumnst BT"/>
                <w:sz w:val="20"/>
                <w:szCs w:val="20"/>
                <w:lang w:val="es-MX"/>
              </w:rPr>
              <w:t>Proyecto</w:t>
            </w:r>
          </w:p>
        </w:tc>
        <w:tc>
          <w:tcPr>
            <w:tcW w:w="1134" w:type="dxa"/>
            <w:vAlign w:val="center"/>
          </w:tcPr>
          <w:p w:rsidR="00EE4287" w:rsidRPr="00C73BC8" w:rsidRDefault="00EE4287" w:rsidP="00EE4287">
            <w:pPr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C73BC8">
              <w:rPr>
                <w:rFonts w:ascii="ZapfHumnst BT" w:hAnsi="ZapfHumnst BT"/>
                <w:sz w:val="20"/>
                <w:szCs w:val="20"/>
                <w:lang w:val="es-MX"/>
              </w:rPr>
              <w:t>Monto</w:t>
            </w:r>
          </w:p>
        </w:tc>
      </w:tr>
      <w:tr w:rsidR="00EE4287" w:rsidTr="00EE4287"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EE4287" w:rsidRPr="00EE4287" w:rsidRDefault="00EE4287" w:rsidP="00EE4287">
            <w:pPr>
              <w:jc w:val="center"/>
              <w:rPr>
                <w:rFonts w:ascii="ZapfHumnst BT" w:hAnsi="ZapfHumnst BT"/>
                <w:sz w:val="18"/>
                <w:szCs w:val="18"/>
                <w:lang w:val="es-MX"/>
              </w:rPr>
            </w:pPr>
          </w:p>
        </w:tc>
        <w:bookmarkStart w:id="0" w:name="_GoBack"/>
        <w:bookmarkEnd w:id="0"/>
      </w:tr>
      <w:tr w:rsidR="00EE4287" w:rsidTr="00EE4287">
        <w:trPr>
          <w:trHeight w:val="485"/>
        </w:trPr>
        <w:tc>
          <w:tcPr>
            <w:tcW w:w="5670" w:type="dxa"/>
            <w:gridSpan w:val="5"/>
            <w:vAlign w:val="center"/>
          </w:tcPr>
          <w:p w:rsidR="00EE4287" w:rsidRPr="00F71CA0" w:rsidRDefault="00EE4287" w:rsidP="00EE4287">
            <w:pPr>
              <w:jc w:val="right"/>
              <w:rPr>
                <w:rFonts w:ascii="ZapfHumnst BT" w:hAnsi="ZapfHumnst BT"/>
                <w:b/>
                <w:lang w:val="es-MX"/>
              </w:rPr>
            </w:pPr>
            <w:r w:rsidRPr="00F71CA0">
              <w:rPr>
                <w:rFonts w:ascii="ZapfHumnst BT" w:hAnsi="ZapfHumnst BT"/>
                <w:b/>
                <w:lang w:val="es-MX"/>
              </w:rPr>
              <w:t>Total: $</w:t>
            </w:r>
          </w:p>
        </w:tc>
        <w:tc>
          <w:tcPr>
            <w:tcW w:w="1134" w:type="dxa"/>
            <w:vAlign w:val="center"/>
          </w:tcPr>
          <w:p w:rsidR="00EE4287" w:rsidRPr="00F71CA0" w:rsidRDefault="00EE4287" w:rsidP="00EE4287">
            <w:pPr>
              <w:jc w:val="right"/>
              <w:rPr>
                <w:rFonts w:ascii="ZapfHumnst BT" w:hAnsi="ZapfHumnst BT"/>
                <w:b/>
                <w:lang w:val="es-MX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EE4287" w:rsidRPr="00F71CA0" w:rsidRDefault="00EE4287" w:rsidP="00EE4287">
            <w:pPr>
              <w:jc w:val="right"/>
              <w:rPr>
                <w:rFonts w:ascii="ZapfHumnst BT" w:hAnsi="ZapfHumnst BT"/>
                <w:b/>
                <w:lang w:val="es-MX"/>
              </w:rPr>
            </w:pPr>
            <w:r w:rsidRPr="00F71CA0">
              <w:rPr>
                <w:rFonts w:ascii="ZapfHumnst BT" w:hAnsi="ZapfHumnst BT"/>
                <w:b/>
                <w:lang w:val="es-MX"/>
              </w:rPr>
              <w:t>Total: $</w:t>
            </w:r>
          </w:p>
        </w:tc>
        <w:tc>
          <w:tcPr>
            <w:tcW w:w="1134" w:type="dxa"/>
            <w:vAlign w:val="center"/>
          </w:tcPr>
          <w:p w:rsidR="00EE4287" w:rsidRPr="00F71CA0" w:rsidRDefault="00EE4287" w:rsidP="00EE4287">
            <w:pPr>
              <w:jc w:val="right"/>
              <w:rPr>
                <w:rFonts w:ascii="ZapfHumnst BT" w:hAnsi="ZapfHumnst BT"/>
                <w:b/>
                <w:lang w:val="es-MX"/>
              </w:rPr>
            </w:pPr>
          </w:p>
        </w:tc>
      </w:tr>
    </w:tbl>
    <w:p w:rsidR="00EE4287" w:rsidRDefault="00EE4287" w:rsidP="00C73BC8">
      <w:pPr>
        <w:jc w:val="both"/>
        <w:rPr>
          <w:rFonts w:ascii="ZapfHumnst BT" w:hAnsi="ZapfHumnst BT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54"/>
        <w:gridCol w:w="4282"/>
        <w:gridCol w:w="283"/>
        <w:gridCol w:w="4348"/>
      </w:tblGrid>
      <w:tr w:rsidR="00F71CA0" w:rsidRPr="009C78E9" w:rsidTr="00493B84">
        <w:tc>
          <w:tcPr>
            <w:tcW w:w="1276" w:type="dxa"/>
            <w:tcBorders>
              <w:right w:val="single" w:sz="4" w:space="0" w:color="auto"/>
            </w:tcBorders>
          </w:tcPr>
          <w:p w:rsidR="00F71CA0" w:rsidRPr="009C78E9" w:rsidRDefault="00F71CA0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9C78E9">
              <w:rPr>
                <w:rFonts w:ascii="ZapfHumnst BT" w:hAnsi="ZapfHumnst BT"/>
                <w:sz w:val="20"/>
                <w:szCs w:val="20"/>
                <w:lang w:val="es-MX"/>
              </w:rPr>
              <w:t>Justificación</w:t>
            </w:r>
          </w:p>
        </w:tc>
        <w:tc>
          <w:tcPr>
            <w:tcW w:w="1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A0" w:rsidRPr="009C78E9" w:rsidRDefault="00F71CA0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  <w:p w:rsidR="00F71CA0" w:rsidRPr="009C78E9" w:rsidRDefault="00F71CA0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9C78E9" w:rsidRPr="009C78E9" w:rsidTr="00493B84">
        <w:tc>
          <w:tcPr>
            <w:tcW w:w="1276" w:type="dxa"/>
          </w:tcPr>
          <w:p w:rsidR="009C78E9" w:rsidRPr="009C78E9" w:rsidRDefault="009C78E9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2286" w:type="dxa"/>
            <w:gridSpan w:val="5"/>
            <w:tcBorders>
              <w:top w:val="single" w:sz="4" w:space="0" w:color="auto"/>
            </w:tcBorders>
          </w:tcPr>
          <w:p w:rsidR="009C78E9" w:rsidRDefault="009C78E9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  <w:p w:rsidR="00493B84" w:rsidRPr="009C78E9" w:rsidRDefault="00493B84" w:rsidP="00C73BC8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9C78E9" w:rsidRPr="009C78E9" w:rsidTr="00493B84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9C78E9" w:rsidRDefault="009C78E9" w:rsidP="00C73BC8">
            <w:pPr>
              <w:jc w:val="both"/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Jefe de Unidad Presupuestal</w:t>
            </w:r>
          </w:p>
          <w:p w:rsidR="00493B84" w:rsidRDefault="00493B84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493B84" w:rsidRDefault="00493B84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493B84" w:rsidRPr="00493B84" w:rsidRDefault="00493B84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</w:tc>
        <w:tc>
          <w:tcPr>
            <w:tcW w:w="254" w:type="dxa"/>
          </w:tcPr>
          <w:p w:rsidR="009C78E9" w:rsidRPr="00493B84" w:rsidRDefault="009C78E9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9C78E9" w:rsidRPr="00493B84" w:rsidRDefault="009C78E9" w:rsidP="00C73BC8">
            <w:pPr>
              <w:jc w:val="both"/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Revisó:</w:t>
            </w:r>
          </w:p>
        </w:tc>
        <w:tc>
          <w:tcPr>
            <w:tcW w:w="283" w:type="dxa"/>
          </w:tcPr>
          <w:p w:rsidR="009C78E9" w:rsidRPr="00493B84" w:rsidRDefault="009C78E9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9C78E9" w:rsidRPr="00493B84" w:rsidRDefault="009C78E9" w:rsidP="009C78E9">
            <w:pPr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Autorizó:</w:t>
            </w:r>
          </w:p>
        </w:tc>
      </w:tr>
      <w:tr w:rsidR="009C78E9" w:rsidRPr="00EE4287" w:rsidTr="00493B84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9C78E9" w:rsidRPr="00493B84" w:rsidRDefault="00493B84" w:rsidP="00493B84">
            <w:pPr>
              <w:jc w:val="center"/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(nombre del titular)</w:t>
            </w:r>
          </w:p>
        </w:tc>
        <w:tc>
          <w:tcPr>
            <w:tcW w:w="254" w:type="dxa"/>
          </w:tcPr>
          <w:p w:rsidR="009C78E9" w:rsidRPr="00493B84" w:rsidRDefault="009C78E9" w:rsidP="00493B84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:rsidR="009C78E9" w:rsidRDefault="009C78E9" w:rsidP="00493B84">
            <w:pPr>
              <w:jc w:val="center"/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Lic. José María Moreno Sesma</w:t>
            </w:r>
          </w:p>
          <w:p w:rsidR="008F017D" w:rsidRPr="00493B84" w:rsidRDefault="008F017D" w:rsidP="00493B84">
            <w:pPr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sz w:val="20"/>
                <w:szCs w:val="20"/>
                <w:lang w:val="es-MX"/>
              </w:rPr>
              <w:t>Encargado del Fideicomiso de Cuotas</w:t>
            </w:r>
          </w:p>
        </w:tc>
        <w:tc>
          <w:tcPr>
            <w:tcW w:w="283" w:type="dxa"/>
          </w:tcPr>
          <w:p w:rsidR="009C78E9" w:rsidRPr="00493B84" w:rsidRDefault="009C78E9" w:rsidP="00C73BC8">
            <w:pPr>
              <w:jc w:val="both"/>
              <w:rPr>
                <w:rFonts w:ascii="ZapfHumnst BT" w:hAnsi="ZapfHumnst BT"/>
                <w:lang w:val="es-MX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9C78E9" w:rsidRPr="00493B84" w:rsidRDefault="009C78E9" w:rsidP="00493B84">
            <w:pPr>
              <w:ind w:left="-100" w:right="-152"/>
              <w:jc w:val="center"/>
              <w:rPr>
                <w:rFonts w:ascii="ZapfHumnst BT" w:hAnsi="ZapfHumnst BT"/>
                <w:lang w:val="es-MX"/>
              </w:rPr>
            </w:pPr>
            <w:r w:rsidRPr="00493B84">
              <w:rPr>
                <w:rFonts w:ascii="ZapfHumnst BT" w:hAnsi="ZapfHumnst BT"/>
                <w:lang w:val="es-MX"/>
              </w:rPr>
              <w:t>C.P. Carlos Armando Yocupicio Castro, M.A.</w:t>
            </w:r>
          </w:p>
          <w:p w:rsidR="009C78E9" w:rsidRPr="00493B84" w:rsidRDefault="009C78E9" w:rsidP="00493B84">
            <w:pPr>
              <w:ind w:left="-100" w:right="-152"/>
              <w:jc w:val="center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493B84">
              <w:rPr>
                <w:rFonts w:ascii="ZapfHumnst BT" w:hAnsi="ZapfHumnst BT"/>
                <w:sz w:val="20"/>
                <w:szCs w:val="20"/>
                <w:lang w:val="es-MX"/>
              </w:rPr>
              <w:t>Secretario Técnico del Fideicomiso de Cuotas</w:t>
            </w:r>
          </w:p>
        </w:tc>
      </w:tr>
    </w:tbl>
    <w:p w:rsidR="00F71CA0" w:rsidRPr="00272F2E" w:rsidRDefault="00F71CA0" w:rsidP="00C73BC8">
      <w:pPr>
        <w:jc w:val="both"/>
        <w:rPr>
          <w:rFonts w:ascii="ZapfHumnst BT" w:hAnsi="ZapfHumnst BT"/>
          <w:sz w:val="18"/>
          <w:szCs w:val="18"/>
          <w:lang w:val="es-MX"/>
        </w:rPr>
      </w:pPr>
    </w:p>
    <w:sectPr w:rsidR="00F71CA0" w:rsidRPr="00272F2E" w:rsidSect="00315CE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76" w:rsidRDefault="00AD0476" w:rsidP="0075758D">
      <w:pPr>
        <w:spacing w:after="0" w:line="240" w:lineRule="auto"/>
      </w:pPr>
      <w:r>
        <w:separator/>
      </w:r>
    </w:p>
  </w:endnote>
  <w:endnote w:type="continuationSeparator" w:id="0">
    <w:p w:rsidR="00AD0476" w:rsidRDefault="00AD0476" w:rsidP="007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15" w:rsidRPr="00272F2E" w:rsidRDefault="00C36F15" w:rsidP="00C36F15">
    <w:pPr>
      <w:tabs>
        <w:tab w:val="center" w:pos="4550"/>
        <w:tab w:val="left" w:pos="5818"/>
      </w:tabs>
      <w:ind w:right="260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EE4287" w:rsidRPr="00EE4287">
      <w:rPr>
        <w:rFonts w:ascii="ZapfHumnst BT" w:hAnsi="ZapfHumnst BT"/>
        <w:noProof/>
        <w:sz w:val="20"/>
        <w:szCs w:val="20"/>
        <w:lang w:val="es-ES"/>
      </w:rPr>
      <w:t>2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EE4287" w:rsidRPr="00EE4287">
      <w:rPr>
        <w:rFonts w:ascii="ZapfHumnst BT" w:hAnsi="ZapfHumnst BT"/>
        <w:noProof/>
        <w:sz w:val="20"/>
        <w:szCs w:val="20"/>
        <w:lang w:val="es-ES"/>
      </w:rPr>
      <w:t>2</w:t>
    </w:r>
    <w:r w:rsidRPr="00272F2E">
      <w:rPr>
        <w:rFonts w:ascii="ZapfHumnst BT" w:hAnsi="ZapfHumnst BT"/>
        <w:sz w:val="20"/>
        <w:szCs w:val="20"/>
      </w:rPr>
      <w:fldChar w:fldCharType="end"/>
    </w:r>
  </w:p>
  <w:p w:rsidR="005A65D4" w:rsidRDefault="005A6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272F2E" w:rsidRDefault="005A65D4">
    <w:pPr>
      <w:tabs>
        <w:tab w:val="center" w:pos="4550"/>
        <w:tab w:val="left" w:pos="5818"/>
      </w:tabs>
      <w:ind w:right="260"/>
      <w:jc w:val="right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EE4287" w:rsidRPr="00EE4287">
      <w:rPr>
        <w:rFonts w:ascii="ZapfHumnst BT" w:hAnsi="ZapfHumnst BT"/>
        <w:noProof/>
        <w:sz w:val="20"/>
        <w:szCs w:val="20"/>
        <w:lang w:val="es-ES"/>
      </w:rPr>
      <w:t>1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EE4287" w:rsidRPr="00EE4287">
      <w:rPr>
        <w:rFonts w:ascii="ZapfHumnst BT" w:hAnsi="ZapfHumnst BT"/>
        <w:noProof/>
        <w:sz w:val="20"/>
        <w:szCs w:val="20"/>
        <w:lang w:val="es-ES"/>
      </w:rPr>
      <w:t>1</w:t>
    </w:r>
    <w:r w:rsidRPr="00272F2E">
      <w:rPr>
        <w:rFonts w:ascii="ZapfHumnst BT" w:hAnsi="ZapfHumnst BT"/>
        <w:sz w:val="20"/>
        <w:szCs w:val="20"/>
      </w:rPr>
      <w:fldChar w:fldCharType="end"/>
    </w:r>
  </w:p>
  <w:p w:rsidR="0075758D" w:rsidRDefault="0075758D" w:rsidP="00C143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76" w:rsidRDefault="00AD0476" w:rsidP="0075758D">
      <w:pPr>
        <w:spacing w:after="0" w:line="240" w:lineRule="auto"/>
      </w:pPr>
      <w:r>
        <w:separator/>
      </w:r>
    </w:p>
  </w:footnote>
  <w:footnote w:type="continuationSeparator" w:id="0">
    <w:p w:rsidR="00AD0476" w:rsidRDefault="00AD0476" w:rsidP="0075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C14357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9EFCF" wp14:editId="4E21C8AB">
              <wp:simplePos x="0" y="0"/>
              <wp:positionH relativeFrom="column">
                <wp:posOffset>710565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2EC99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5.4pt" to="55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DCD9F09" wp14:editId="445AEE04">
          <wp:simplePos x="0" y="0"/>
          <wp:positionH relativeFrom="column">
            <wp:posOffset>15240</wp:posOffset>
          </wp:positionH>
          <wp:positionV relativeFrom="paragraph">
            <wp:posOffset>-1687</wp:posOffset>
          </wp:positionV>
          <wp:extent cx="564055" cy="701040"/>
          <wp:effectExtent l="0" t="0" r="762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ZapfHumnst BT" w:hAnsi="ZapfHumnst BT"/>
        <w:sz w:val="28"/>
        <w:szCs w:val="28"/>
        <w:lang w:val="es-MX"/>
      </w:rPr>
      <w:t xml:space="preserve">FC-01 - </w:t>
    </w:r>
    <w:r w:rsidRPr="0075758D">
      <w:rPr>
        <w:rFonts w:ascii="ZapfHumnst BT" w:hAnsi="ZapfHumnst BT"/>
        <w:sz w:val="24"/>
        <w:szCs w:val="24"/>
        <w:lang w:val="es-MX"/>
      </w:rPr>
      <w:t>Solicitud para asignación de recursos</w:t>
    </w:r>
  </w:p>
  <w:p w:rsidR="005A65D4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 xml:space="preserve">Universidad de Sonora </w:t>
    </w:r>
  </w:p>
  <w:p w:rsidR="005A65D4" w:rsidRPr="0075758D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5A65D4" w:rsidRPr="005A65D4" w:rsidRDefault="005A65D4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8D" w:rsidRPr="00C14357" w:rsidRDefault="00315CE5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EFEE7" wp14:editId="77F5DF8C">
              <wp:simplePos x="0" y="0"/>
              <wp:positionH relativeFrom="column">
                <wp:posOffset>7825740</wp:posOffset>
              </wp:positionH>
              <wp:positionV relativeFrom="paragraph">
                <wp:posOffset>40005</wp:posOffset>
              </wp:positionV>
              <wp:extent cx="0" cy="523875"/>
              <wp:effectExtent l="1905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35F5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2pt,3.15pt" to="616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3D3732" wp14:editId="347B5314">
          <wp:simplePos x="0" y="0"/>
          <wp:positionH relativeFrom="column">
            <wp:posOffset>7978140</wp:posOffset>
          </wp:positionH>
          <wp:positionV relativeFrom="paragraph">
            <wp:posOffset>-63500</wp:posOffset>
          </wp:positionV>
          <wp:extent cx="564055" cy="701040"/>
          <wp:effectExtent l="0" t="0" r="762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5C7">
      <w:rPr>
        <w:rFonts w:ascii="ZapfHumnst BT" w:hAnsi="ZapfHumnst BT"/>
        <w:sz w:val="28"/>
        <w:szCs w:val="28"/>
        <w:lang w:val="es-MX"/>
      </w:rPr>
      <w:t>FC-04</w:t>
    </w:r>
    <w:r w:rsidR="00C14357">
      <w:rPr>
        <w:rFonts w:ascii="ZapfHumnst BT" w:hAnsi="ZapfHumnst BT"/>
        <w:sz w:val="28"/>
        <w:szCs w:val="28"/>
        <w:lang w:val="es-MX"/>
      </w:rPr>
      <w:t xml:space="preserve"> - </w:t>
    </w:r>
    <w:r w:rsidR="00CA55C7">
      <w:rPr>
        <w:rFonts w:ascii="ZapfHumnst BT" w:hAnsi="ZapfHumnst BT"/>
        <w:sz w:val="24"/>
        <w:szCs w:val="24"/>
        <w:lang w:val="es-MX"/>
      </w:rPr>
      <w:t>Solicitud de transferencia fideicomiso de cuotas</w:t>
    </w:r>
  </w:p>
  <w:p w:rsidR="00C14357" w:rsidRDefault="00C14357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Universidad de Sonora</w:t>
    </w:r>
    <w:r w:rsidR="0075758D">
      <w:rPr>
        <w:rFonts w:ascii="ZapfHumnst BT" w:hAnsi="ZapfHumnst BT"/>
        <w:sz w:val="24"/>
        <w:szCs w:val="24"/>
        <w:lang w:val="es-MX"/>
      </w:rPr>
      <w:t xml:space="preserve"> </w:t>
    </w:r>
  </w:p>
  <w:p w:rsidR="0075758D" w:rsidRPr="0075758D" w:rsidRDefault="0075758D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75758D" w:rsidRPr="0075758D" w:rsidRDefault="0075758D" w:rsidP="0075758D">
    <w:pPr>
      <w:pStyle w:val="Encabezado"/>
      <w:jc w:val="right"/>
      <w:rPr>
        <w:rFonts w:ascii="ZapfHumnst BT" w:hAnsi="ZapfHumnst BT"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348"/>
    <w:multiLevelType w:val="hybridMultilevel"/>
    <w:tmpl w:val="33640BD2"/>
    <w:lvl w:ilvl="0" w:tplc="154EB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E94"/>
    <w:multiLevelType w:val="hybridMultilevel"/>
    <w:tmpl w:val="928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D"/>
    <w:rsid w:val="00272F2E"/>
    <w:rsid w:val="00315CE5"/>
    <w:rsid w:val="0048070A"/>
    <w:rsid w:val="00493B84"/>
    <w:rsid w:val="0050041D"/>
    <w:rsid w:val="00532E78"/>
    <w:rsid w:val="00590D77"/>
    <w:rsid w:val="005A65D4"/>
    <w:rsid w:val="005E7012"/>
    <w:rsid w:val="0064281A"/>
    <w:rsid w:val="0075758D"/>
    <w:rsid w:val="00866C61"/>
    <w:rsid w:val="00876835"/>
    <w:rsid w:val="008F017D"/>
    <w:rsid w:val="00911D25"/>
    <w:rsid w:val="00965696"/>
    <w:rsid w:val="009C78E9"/>
    <w:rsid w:val="00AB2828"/>
    <w:rsid w:val="00AD0476"/>
    <w:rsid w:val="00B9618B"/>
    <w:rsid w:val="00C14357"/>
    <w:rsid w:val="00C36F15"/>
    <w:rsid w:val="00C73BC8"/>
    <w:rsid w:val="00C8408A"/>
    <w:rsid w:val="00CA55C7"/>
    <w:rsid w:val="00D908C5"/>
    <w:rsid w:val="00DE5188"/>
    <w:rsid w:val="00E417F0"/>
    <w:rsid w:val="00EB67D6"/>
    <w:rsid w:val="00EE4287"/>
    <w:rsid w:val="00EE5BF1"/>
    <w:rsid w:val="00F02C79"/>
    <w:rsid w:val="00F26E05"/>
    <w:rsid w:val="00F71CA0"/>
    <w:rsid w:val="00F7277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B97A2"/>
  <w15:chartTrackingRefBased/>
  <w15:docId w15:val="{87E99AD6-4A0F-4892-A7B0-1D525F1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58D"/>
  </w:style>
  <w:style w:type="paragraph" w:styleId="Piedepgina">
    <w:name w:val="footer"/>
    <w:basedOn w:val="Normal"/>
    <w:link w:val="Piedepgina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58D"/>
  </w:style>
  <w:style w:type="table" w:styleId="Tablaconcuadrcula">
    <w:name w:val="Table Grid"/>
    <w:basedOn w:val="Tablanormal"/>
    <w:uiPriority w:val="39"/>
    <w:rsid w:val="00C1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D8FA-1CD0-4101-ACD0-E01D575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Académicos</dc:creator>
  <cp:keywords/>
  <dc:description/>
  <cp:lastModifiedBy>Proyectos Académicos</cp:lastModifiedBy>
  <cp:revision>3</cp:revision>
  <cp:lastPrinted>2018-10-10T16:26:00Z</cp:lastPrinted>
  <dcterms:created xsi:type="dcterms:W3CDTF">2018-11-02T01:56:00Z</dcterms:created>
  <dcterms:modified xsi:type="dcterms:W3CDTF">2018-11-02T02:03:00Z</dcterms:modified>
</cp:coreProperties>
</file>